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501" w:rsidRPr="006012B8" w:rsidRDefault="006012B8" w:rsidP="006012B8">
      <w:pPr>
        <w:jc w:val="center"/>
        <w:rPr>
          <w:b/>
          <w:sz w:val="44"/>
          <w:szCs w:val="44"/>
        </w:rPr>
      </w:pPr>
      <w:r w:rsidRPr="006012B8">
        <w:rPr>
          <w:b/>
          <w:sz w:val="44"/>
          <w:szCs w:val="44"/>
        </w:rPr>
        <w:t>PAUTAS DE CRIANZA</w:t>
      </w:r>
    </w:p>
    <w:p w:rsidR="00C64501" w:rsidRDefault="00C64501" w:rsidP="006012B8"/>
    <w:p w:rsidR="00616A22" w:rsidRDefault="006012B8" w:rsidP="009A6B54">
      <w:pPr>
        <w:jc w:val="both"/>
      </w:pPr>
      <w:r w:rsidRPr="006012B8">
        <w:rPr>
          <w:noProof/>
          <w:lang w:eastAsia="es-CO"/>
        </w:rPr>
        <w:drawing>
          <wp:anchor distT="0" distB="0" distL="114300" distR="114300" simplePos="0" relativeHeight="251658240" behindDoc="0" locked="0" layoutInCell="1" allowOverlap="1" wp14:anchorId="1E72E2B1" wp14:editId="386F54FA">
            <wp:simplePos x="0" y="0"/>
            <wp:positionH relativeFrom="margin">
              <wp:align>right</wp:align>
            </wp:positionH>
            <wp:positionV relativeFrom="page">
              <wp:posOffset>1981200</wp:posOffset>
            </wp:positionV>
            <wp:extent cx="1943100" cy="1257300"/>
            <wp:effectExtent l="228600" t="228600" r="228600" b="228600"/>
            <wp:wrapThrough wrapText="bothSides">
              <wp:wrapPolygon edited="0">
                <wp:start x="-2541" y="-3927"/>
                <wp:lineTo x="-2541" y="25200"/>
                <wp:lineTo x="23929" y="25200"/>
                <wp:lineTo x="23929" y="-3927"/>
                <wp:lineTo x="-2541" y="-3927"/>
              </wp:wrapPolygon>
            </wp:wrapThrough>
            <wp:docPr id="1" name="Imagen 1" descr="C:\Users\MOMIS\Desktop\descarga.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IS\Desktop\descarga.j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257300"/>
                    </a:xfrm>
                    <a:prstGeom prst="rect">
                      <a:avLst/>
                    </a:prstGeom>
                    <a:ln w="228600" cap="sq" cmpd="thickThin">
                      <a:solidFill>
                        <a:schemeClr val="accent1">
                          <a:lumMod val="40000"/>
                          <a:lumOff val="60000"/>
                        </a:schemeClr>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616A22">
        <w:t>En nuestro contexto actual somo</w:t>
      </w:r>
      <w:r w:rsidR="00724EC8">
        <w:t>s testigos de múltiples situacio</w:t>
      </w:r>
      <w:r w:rsidR="00616A22">
        <w:t>n</w:t>
      </w:r>
      <w:r w:rsidR="00724EC8">
        <w:t>es</w:t>
      </w:r>
      <w:r w:rsidR="00616A22">
        <w:t xml:space="preserve"> que ponen en riesgo la integridad de nuestros niños, no solo causando daños físicos si no psicológicos, social</w:t>
      </w:r>
      <w:r w:rsidR="00724EC8">
        <w:t>es</w:t>
      </w:r>
      <w:r w:rsidR="00616A22">
        <w:t xml:space="preserve"> y en ocasiones daño afectivo al entablar relaciones poco productiva</w:t>
      </w:r>
      <w:r w:rsidR="00724EC8">
        <w:t>s</w:t>
      </w:r>
      <w:r w:rsidR="00616A22">
        <w:t xml:space="preserve">. A partir de lo anterior  es común que los padres de familia </w:t>
      </w:r>
      <w:r w:rsidR="00724EC8">
        <w:t>se formulen</w:t>
      </w:r>
      <w:r w:rsidR="00616A22">
        <w:t xml:space="preserve"> la sig</w:t>
      </w:r>
      <w:r w:rsidR="00114CAA">
        <w:t xml:space="preserve">uiente pregunta ¿Desde mi hogar </w:t>
      </w:r>
      <w:r w:rsidR="00616A22">
        <w:t xml:space="preserve"> que estrategias son útiles a la hora prevenir que mi o mis hijos se vean involucrados en situaciones riesgosas? </w:t>
      </w:r>
    </w:p>
    <w:p w:rsidR="00213565" w:rsidRDefault="00616A22" w:rsidP="009A6B54">
      <w:pPr>
        <w:jc w:val="both"/>
      </w:pPr>
      <w:r>
        <w:t xml:space="preserve">Para contestarnos dicha pregunta cabe recalcar las </w:t>
      </w:r>
      <w:r w:rsidR="00213565">
        <w:t>múltiples</w:t>
      </w:r>
      <w:r>
        <w:t xml:space="preserve"> funciones de la familia en la formación de</w:t>
      </w:r>
      <w:r w:rsidR="00213565">
        <w:t xml:space="preserve"> los niños y niñas, destacando inicialmente  el desarrollo socio afectivo que inicia desde los primeros momentos de vida y se va fortaleciendo a partir de las relaciones establecidas con sus vínculos más cercanos es decir mama y papa, tomando como referencia   la forma en que estas relaciones sean fomentadas los niños se empiezan a sentir cómodos al ser tratados de cierta forma y asimilan que esa es la forma correcta de relacionarse. </w:t>
      </w:r>
    </w:p>
    <w:p w:rsidR="00616A22" w:rsidRDefault="006012B8" w:rsidP="009A6B54">
      <w:pPr>
        <w:jc w:val="both"/>
      </w:pPr>
      <w:r w:rsidRPr="006012B8">
        <w:drawing>
          <wp:anchor distT="0" distB="0" distL="114300" distR="114300" simplePos="0" relativeHeight="251659264" behindDoc="0" locked="0" layoutInCell="1" allowOverlap="1" wp14:anchorId="5BAC1B0D" wp14:editId="7496A885">
            <wp:simplePos x="0" y="0"/>
            <wp:positionH relativeFrom="margin">
              <wp:align>left</wp:align>
            </wp:positionH>
            <wp:positionV relativeFrom="page">
              <wp:posOffset>5168265</wp:posOffset>
            </wp:positionV>
            <wp:extent cx="1666875" cy="2070100"/>
            <wp:effectExtent l="228600" t="228600" r="238125" b="234950"/>
            <wp:wrapThrough wrapText="bothSides">
              <wp:wrapPolygon edited="0">
                <wp:start x="-2962" y="-2385"/>
                <wp:lineTo x="-2962" y="23853"/>
                <wp:lineTo x="24439" y="23853"/>
                <wp:lineTo x="24439" y="-2385"/>
                <wp:lineTo x="-2962" y="-2385"/>
              </wp:wrapPolygon>
            </wp:wrapThrough>
            <wp:docPr id="2" name="Imagen 2" descr="Resultado de imagen para pautas de cr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autas de crianz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2070100"/>
                    </a:xfrm>
                    <a:prstGeom prst="rect">
                      <a:avLst/>
                    </a:prstGeom>
                    <a:ln w="228600" cap="sq" cmpd="thickThin">
                      <a:solidFill>
                        <a:schemeClr val="accent2">
                          <a:lumMod val="40000"/>
                          <a:lumOff val="60000"/>
                        </a:schemeClr>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213565">
        <w:t xml:space="preserve">Siendo ya conscientes de la necesidad </w:t>
      </w:r>
      <w:r w:rsidR="00213565" w:rsidRPr="00B7039B">
        <w:t>de alimentar</w:t>
      </w:r>
      <w:r w:rsidR="00213565">
        <w:t xml:space="preserve"> de forma constante los vínculos familiares </w:t>
      </w:r>
      <w:r w:rsidR="009526DC">
        <w:t>tenemos en cuenta un nuevo concepto que da respuesta a la pregunta formulada  el cual es “pautas de crianza”, cuando hablamos de ellas no nos referimos a un régimen militar que solo se base en imponer</w:t>
      </w:r>
      <w:r w:rsidR="00B7039B">
        <w:t xml:space="preserve"> y </w:t>
      </w:r>
      <w:r w:rsidR="009526DC">
        <w:t xml:space="preserve"> que sea permisiva ante cualquier situación, se hace referencia a </w:t>
      </w:r>
      <w:r w:rsidR="00C64501">
        <w:t xml:space="preserve"> </w:t>
      </w:r>
      <w:r w:rsidR="00BE24EF">
        <w:t xml:space="preserve"> </w:t>
      </w:r>
      <w:r w:rsidR="00AF64AC">
        <w:t>las relaciones familiares, en las que se resalta principalmente el papel de los padres en la formación de sus hijos; además las pautas de crianza son conocidas como usos y costumbres que se trasmiten de generación en generación para criar, cuidar  y educar, los cuales dependen de lo vivido, aprendido y de su contexto cultural</w:t>
      </w:r>
      <w:r w:rsidR="00E525AE">
        <w:t xml:space="preserve">  (Guevara, A 2012).</w:t>
      </w:r>
    </w:p>
    <w:p w:rsidR="00724EC8" w:rsidRDefault="00724EC8" w:rsidP="00724EC8">
      <w:pPr>
        <w:jc w:val="both"/>
      </w:pPr>
      <w:r>
        <w:t xml:space="preserve">Dentro de la familia los cambios en las interacciones y en las pautas de crianza afectaran los estilos parentales y el desarrollo socio afectivo durante la  infancia. </w:t>
      </w:r>
      <w:r w:rsidR="006012B8">
        <w:t>Por</w:t>
      </w:r>
      <w:r>
        <w:t xml:space="preserve"> lo que  Cabrera, Guevara y Barrera (2006), afirman que la red familiar se reorganiza y las relaciones se redefinen permanentemente;  las interacciones familiares negativas crean desajustes psicológicos en los hijos, situaciones que dependerá el grado de satisfacción que se tenga por ser padre. De esta manera los conflictos que enfrenta el rol de ser padre y el estrés que este conlleva, se experimenta debido a funciones relacionadas con la crianza,  influenciada sobre las características de los hijos y su ajuste emocional.</w:t>
      </w:r>
    </w:p>
    <w:p w:rsidR="006012B8" w:rsidRPr="0069635A" w:rsidRDefault="0069635A" w:rsidP="00724EC8">
      <w:pPr>
        <w:jc w:val="both"/>
        <w:rPr>
          <w:b/>
        </w:rPr>
      </w:pPr>
      <w:r w:rsidRPr="0069635A">
        <w:rPr>
          <w:b/>
        </w:rPr>
        <w:lastRenderedPageBreak/>
        <w:t>VIDEO</w:t>
      </w:r>
    </w:p>
    <w:p w:rsidR="00724EC8" w:rsidRDefault="00B7039B" w:rsidP="00724EC8">
      <w:pPr>
        <w:jc w:val="both"/>
      </w:pPr>
      <w:r>
        <w:t xml:space="preserve">Partiendo de </w:t>
      </w:r>
      <w:r w:rsidR="00724EC8">
        <w:t xml:space="preserve"> lo anterior </w:t>
      </w:r>
      <w:bookmarkStart w:id="0" w:name="_GoBack"/>
      <w:bookmarkEnd w:id="0"/>
      <w:r w:rsidR="00724EC8">
        <w:t>se mostrara un video de pautas de crianza:</w:t>
      </w:r>
    </w:p>
    <w:p w:rsidR="00AF0BAC" w:rsidRDefault="00AF0BAC" w:rsidP="00724EC8">
      <w:pPr>
        <w:jc w:val="both"/>
      </w:pPr>
      <w:r w:rsidRPr="00AF0BAC">
        <w:t>https://www.youtube.com/watch?v=5PtzrSSUgZw</w:t>
      </w:r>
      <w:r w:rsidR="006012B8" w:rsidRPr="006012B8">
        <w:t xml:space="preserve"> </w:t>
      </w:r>
    </w:p>
    <w:p w:rsidR="006012B8" w:rsidRDefault="006012B8" w:rsidP="00724EC8">
      <w:pPr>
        <w:jc w:val="both"/>
      </w:pPr>
    </w:p>
    <w:p w:rsidR="00AF0BAC" w:rsidRPr="006012B8" w:rsidRDefault="006012B8" w:rsidP="00724EC8">
      <w:pPr>
        <w:jc w:val="both"/>
        <w:rPr>
          <w:b/>
        </w:rPr>
      </w:pPr>
      <w:r w:rsidRPr="006012B8">
        <w:drawing>
          <wp:anchor distT="0" distB="0" distL="114300" distR="114300" simplePos="0" relativeHeight="251660288" behindDoc="0" locked="0" layoutInCell="1" allowOverlap="1" wp14:anchorId="6CD2B758" wp14:editId="6AD0A087">
            <wp:simplePos x="0" y="0"/>
            <wp:positionH relativeFrom="margin">
              <wp:posOffset>4777740</wp:posOffset>
            </wp:positionH>
            <wp:positionV relativeFrom="paragraph">
              <wp:posOffset>8255</wp:posOffset>
            </wp:positionV>
            <wp:extent cx="1152525" cy="1190625"/>
            <wp:effectExtent l="0" t="0" r="9525" b="9525"/>
            <wp:wrapThrough wrapText="bothSides">
              <wp:wrapPolygon edited="0">
                <wp:start x="0" y="0"/>
                <wp:lineTo x="0" y="21427"/>
                <wp:lineTo x="21421" y="21427"/>
                <wp:lineTo x="21421" y="0"/>
                <wp:lineTo x="0" y="0"/>
              </wp:wrapPolygon>
            </wp:wrapThrough>
            <wp:docPr id="3" name="Imagen 3" descr="https://encrypted-tbn3.gstatic.com/images?q=tbn:ANd9GcRPg1ZUkbqzBRg1wnTV2I8dFm-y_4GeRUgKQsIP-A7zwFZmD5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Pg1ZUkbqzBRg1wnTV2I8dFm-y_4GeRUgKQsIP-A7zwFZmD5P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35A" w:rsidRPr="006012B8">
        <w:rPr>
          <w:b/>
        </w:rPr>
        <w:t>PREGUNTAS:</w:t>
      </w:r>
    </w:p>
    <w:p w:rsidR="00710448" w:rsidRDefault="00E74BCB" w:rsidP="00724EC8">
      <w:pPr>
        <w:jc w:val="both"/>
      </w:pPr>
      <w:r>
        <w:t xml:space="preserve">1-Se implementan pautas </w:t>
      </w:r>
      <w:r w:rsidR="00710448">
        <w:t>de crianza en tu familia</w:t>
      </w:r>
      <w:proofErr w:type="gramStart"/>
      <w:r w:rsidR="00710448">
        <w:t>?</w:t>
      </w:r>
      <w:proofErr w:type="gramEnd"/>
      <w:r w:rsidR="00710448">
        <w:t xml:space="preserve"> cuáles son?</w:t>
      </w:r>
    </w:p>
    <w:p w:rsidR="00710448" w:rsidRDefault="00710448" w:rsidP="00724EC8">
      <w:pPr>
        <w:jc w:val="both"/>
      </w:pPr>
      <w:r>
        <w:t>2-como ha sido los resultados que ha obtenido</w:t>
      </w:r>
      <w:proofErr w:type="gramStart"/>
      <w:r>
        <w:t>?</w:t>
      </w:r>
      <w:proofErr w:type="gramEnd"/>
      <w:r>
        <w:t xml:space="preserve"> Quien o quienes la diseñan</w:t>
      </w:r>
      <w:proofErr w:type="gramStart"/>
      <w:r>
        <w:t>?</w:t>
      </w:r>
      <w:proofErr w:type="gramEnd"/>
    </w:p>
    <w:p w:rsidR="00273C40" w:rsidRDefault="00710448" w:rsidP="00724EC8">
      <w:pPr>
        <w:jc w:val="both"/>
      </w:pPr>
      <w:r>
        <w:t>3-consideras que debes implementar mas pautas de crianza</w:t>
      </w:r>
      <w:proofErr w:type="gramStart"/>
      <w:r>
        <w:t>?</w:t>
      </w:r>
      <w:proofErr w:type="gramEnd"/>
      <w:r>
        <w:t xml:space="preserve"> </w:t>
      </w:r>
      <w:r w:rsidR="00273C40">
        <w:t xml:space="preserve"> </w:t>
      </w:r>
      <w:r w:rsidR="006012B8">
        <w:t>Cómo</w:t>
      </w:r>
      <w:r w:rsidR="00273C40">
        <w:t xml:space="preserve"> </w:t>
      </w:r>
      <w:r w:rsidR="006012B8">
        <w:t>cuáles</w:t>
      </w:r>
      <w:proofErr w:type="gramStart"/>
      <w:r>
        <w:t>?</w:t>
      </w:r>
      <w:proofErr w:type="gramEnd"/>
    </w:p>
    <w:p w:rsidR="00710448" w:rsidRDefault="00710448" w:rsidP="00724EC8">
      <w:pPr>
        <w:jc w:val="both"/>
      </w:pPr>
    </w:p>
    <w:p w:rsidR="00AF0BAC" w:rsidRDefault="00AF0BAC" w:rsidP="00724EC8">
      <w:pPr>
        <w:jc w:val="both"/>
      </w:pPr>
    </w:p>
    <w:p w:rsidR="00724EC8" w:rsidRDefault="00724EC8" w:rsidP="00724EC8">
      <w:pPr>
        <w:jc w:val="both"/>
      </w:pPr>
    </w:p>
    <w:p w:rsidR="00724EC8" w:rsidRDefault="00724EC8" w:rsidP="009A6B54">
      <w:pPr>
        <w:jc w:val="both"/>
      </w:pPr>
    </w:p>
    <w:p w:rsidR="00663912" w:rsidRDefault="00663912" w:rsidP="009A6B54">
      <w:pPr>
        <w:jc w:val="both"/>
      </w:pPr>
    </w:p>
    <w:p w:rsidR="00112215" w:rsidRDefault="00112215" w:rsidP="009A6B54">
      <w:pPr>
        <w:jc w:val="both"/>
      </w:pPr>
    </w:p>
    <w:p w:rsidR="00394148" w:rsidRDefault="00394148" w:rsidP="009A6B54">
      <w:pPr>
        <w:jc w:val="both"/>
      </w:pPr>
    </w:p>
    <w:p w:rsidR="00394148" w:rsidRDefault="00394148" w:rsidP="009A6B54">
      <w:pPr>
        <w:jc w:val="both"/>
      </w:pPr>
    </w:p>
    <w:p w:rsidR="00394148" w:rsidRDefault="00394148" w:rsidP="009A6B54">
      <w:pPr>
        <w:jc w:val="both"/>
      </w:pPr>
    </w:p>
    <w:sectPr w:rsidR="00394148" w:rsidSect="00F025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27832"/>
    <w:multiLevelType w:val="hybridMultilevel"/>
    <w:tmpl w:val="AF92E15E"/>
    <w:lvl w:ilvl="0" w:tplc="90DAA47A">
      <w:start w:val="1"/>
      <w:numFmt w:val="bullet"/>
      <w:lvlText w:val="•"/>
      <w:lvlJc w:val="left"/>
      <w:pPr>
        <w:tabs>
          <w:tab w:val="num" w:pos="720"/>
        </w:tabs>
        <w:ind w:left="720" w:hanging="360"/>
      </w:pPr>
      <w:rPr>
        <w:rFonts w:ascii="Arial" w:hAnsi="Arial" w:hint="default"/>
      </w:rPr>
    </w:lvl>
    <w:lvl w:ilvl="1" w:tplc="891201A2" w:tentative="1">
      <w:start w:val="1"/>
      <w:numFmt w:val="bullet"/>
      <w:lvlText w:val="•"/>
      <w:lvlJc w:val="left"/>
      <w:pPr>
        <w:tabs>
          <w:tab w:val="num" w:pos="1440"/>
        </w:tabs>
        <w:ind w:left="1440" w:hanging="360"/>
      </w:pPr>
      <w:rPr>
        <w:rFonts w:ascii="Arial" w:hAnsi="Arial" w:hint="default"/>
      </w:rPr>
    </w:lvl>
    <w:lvl w:ilvl="2" w:tplc="E6086398" w:tentative="1">
      <w:start w:val="1"/>
      <w:numFmt w:val="bullet"/>
      <w:lvlText w:val="•"/>
      <w:lvlJc w:val="left"/>
      <w:pPr>
        <w:tabs>
          <w:tab w:val="num" w:pos="2160"/>
        </w:tabs>
        <w:ind w:left="2160" w:hanging="360"/>
      </w:pPr>
      <w:rPr>
        <w:rFonts w:ascii="Arial" w:hAnsi="Arial" w:hint="default"/>
      </w:rPr>
    </w:lvl>
    <w:lvl w:ilvl="3" w:tplc="26AC10E8" w:tentative="1">
      <w:start w:val="1"/>
      <w:numFmt w:val="bullet"/>
      <w:lvlText w:val="•"/>
      <w:lvlJc w:val="left"/>
      <w:pPr>
        <w:tabs>
          <w:tab w:val="num" w:pos="2880"/>
        </w:tabs>
        <w:ind w:left="2880" w:hanging="360"/>
      </w:pPr>
      <w:rPr>
        <w:rFonts w:ascii="Arial" w:hAnsi="Arial" w:hint="default"/>
      </w:rPr>
    </w:lvl>
    <w:lvl w:ilvl="4" w:tplc="DCE01DF4" w:tentative="1">
      <w:start w:val="1"/>
      <w:numFmt w:val="bullet"/>
      <w:lvlText w:val="•"/>
      <w:lvlJc w:val="left"/>
      <w:pPr>
        <w:tabs>
          <w:tab w:val="num" w:pos="3600"/>
        </w:tabs>
        <w:ind w:left="3600" w:hanging="360"/>
      </w:pPr>
      <w:rPr>
        <w:rFonts w:ascii="Arial" w:hAnsi="Arial" w:hint="default"/>
      </w:rPr>
    </w:lvl>
    <w:lvl w:ilvl="5" w:tplc="8C16C11C" w:tentative="1">
      <w:start w:val="1"/>
      <w:numFmt w:val="bullet"/>
      <w:lvlText w:val="•"/>
      <w:lvlJc w:val="left"/>
      <w:pPr>
        <w:tabs>
          <w:tab w:val="num" w:pos="4320"/>
        </w:tabs>
        <w:ind w:left="4320" w:hanging="360"/>
      </w:pPr>
      <w:rPr>
        <w:rFonts w:ascii="Arial" w:hAnsi="Arial" w:hint="default"/>
      </w:rPr>
    </w:lvl>
    <w:lvl w:ilvl="6" w:tplc="E8D00854" w:tentative="1">
      <w:start w:val="1"/>
      <w:numFmt w:val="bullet"/>
      <w:lvlText w:val="•"/>
      <w:lvlJc w:val="left"/>
      <w:pPr>
        <w:tabs>
          <w:tab w:val="num" w:pos="5040"/>
        </w:tabs>
        <w:ind w:left="5040" w:hanging="360"/>
      </w:pPr>
      <w:rPr>
        <w:rFonts w:ascii="Arial" w:hAnsi="Arial" w:hint="default"/>
      </w:rPr>
    </w:lvl>
    <w:lvl w:ilvl="7" w:tplc="F40E4D5E" w:tentative="1">
      <w:start w:val="1"/>
      <w:numFmt w:val="bullet"/>
      <w:lvlText w:val="•"/>
      <w:lvlJc w:val="left"/>
      <w:pPr>
        <w:tabs>
          <w:tab w:val="num" w:pos="5760"/>
        </w:tabs>
        <w:ind w:left="5760" w:hanging="360"/>
      </w:pPr>
      <w:rPr>
        <w:rFonts w:ascii="Arial" w:hAnsi="Arial" w:hint="default"/>
      </w:rPr>
    </w:lvl>
    <w:lvl w:ilvl="8" w:tplc="6BC61D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FF151C6"/>
    <w:multiLevelType w:val="hybridMultilevel"/>
    <w:tmpl w:val="A274C9E6"/>
    <w:lvl w:ilvl="0" w:tplc="2E7A4A48">
      <w:start w:val="1"/>
      <w:numFmt w:val="bullet"/>
      <w:lvlText w:val="•"/>
      <w:lvlJc w:val="left"/>
      <w:pPr>
        <w:tabs>
          <w:tab w:val="num" w:pos="720"/>
        </w:tabs>
        <w:ind w:left="720" w:hanging="360"/>
      </w:pPr>
      <w:rPr>
        <w:rFonts w:ascii="Arial" w:hAnsi="Arial" w:hint="default"/>
      </w:rPr>
    </w:lvl>
    <w:lvl w:ilvl="1" w:tplc="347246D8" w:tentative="1">
      <w:start w:val="1"/>
      <w:numFmt w:val="bullet"/>
      <w:lvlText w:val="•"/>
      <w:lvlJc w:val="left"/>
      <w:pPr>
        <w:tabs>
          <w:tab w:val="num" w:pos="1440"/>
        </w:tabs>
        <w:ind w:left="1440" w:hanging="360"/>
      </w:pPr>
      <w:rPr>
        <w:rFonts w:ascii="Arial" w:hAnsi="Arial" w:hint="default"/>
      </w:rPr>
    </w:lvl>
    <w:lvl w:ilvl="2" w:tplc="31EEC870" w:tentative="1">
      <w:start w:val="1"/>
      <w:numFmt w:val="bullet"/>
      <w:lvlText w:val="•"/>
      <w:lvlJc w:val="left"/>
      <w:pPr>
        <w:tabs>
          <w:tab w:val="num" w:pos="2160"/>
        </w:tabs>
        <w:ind w:left="2160" w:hanging="360"/>
      </w:pPr>
      <w:rPr>
        <w:rFonts w:ascii="Arial" w:hAnsi="Arial" w:hint="default"/>
      </w:rPr>
    </w:lvl>
    <w:lvl w:ilvl="3" w:tplc="2EEEBD06" w:tentative="1">
      <w:start w:val="1"/>
      <w:numFmt w:val="bullet"/>
      <w:lvlText w:val="•"/>
      <w:lvlJc w:val="left"/>
      <w:pPr>
        <w:tabs>
          <w:tab w:val="num" w:pos="2880"/>
        </w:tabs>
        <w:ind w:left="2880" w:hanging="360"/>
      </w:pPr>
      <w:rPr>
        <w:rFonts w:ascii="Arial" w:hAnsi="Arial" w:hint="default"/>
      </w:rPr>
    </w:lvl>
    <w:lvl w:ilvl="4" w:tplc="16147436" w:tentative="1">
      <w:start w:val="1"/>
      <w:numFmt w:val="bullet"/>
      <w:lvlText w:val="•"/>
      <w:lvlJc w:val="left"/>
      <w:pPr>
        <w:tabs>
          <w:tab w:val="num" w:pos="3600"/>
        </w:tabs>
        <w:ind w:left="3600" w:hanging="360"/>
      </w:pPr>
      <w:rPr>
        <w:rFonts w:ascii="Arial" w:hAnsi="Arial" w:hint="default"/>
      </w:rPr>
    </w:lvl>
    <w:lvl w:ilvl="5" w:tplc="CABE9562" w:tentative="1">
      <w:start w:val="1"/>
      <w:numFmt w:val="bullet"/>
      <w:lvlText w:val="•"/>
      <w:lvlJc w:val="left"/>
      <w:pPr>
        <w:tabs>
          <w:tab w:val="num" w:pos="4320"/>
        </w:tabs>
        <w:ind w:left="4320" w:hanging="360"/>
      </w:pPr>
      <w:rPr>
        <w:rFonts w:ascii="Arial" w:hAnsi="Arial" w:hint="default"/>
      </w:rPr>
    </w:lvl>
    <w:lvl w:ilvl="6" w:tplc="4D5A0D84" w:tentative="1">
      <w:start w:val="1"/>
      <w:numFmt w:val="bullet"/>
      <w:lvlText w:val="•"/>
      <w:lvlJc w:val="left"/>
      <w:pPr>
        <w:tabs>
          <w:tab w:val="num" w:pos="5040"/>
        </w:tabs>
        <w:ind w:left="5040" w:hanging="360"/>
      </w:pPr>
      <w:rPr>
        <w:rFonts w:ascii="Arial" w:hAnsi="Arial" w:hint="default"/>
      </w:rPr>
    </w:lvl>
    <w:lvl w:ilvl="7" w:tplc="02EC76A0" w:tentative="1">
      <w:start w:val="1"/>
      <w:numFmt w:val="bullet"/>
      <w:lvlText w:val="•"/>
      <w:lvlJc w:val="left"/>
      <w:pPr>
        <w:tabs>
          <w:tab w:val="num" w:pos="5760"/>
        </w:tabs>
        <w:ind w:left="5760" w:hanging="360"/>
      </w:pPr>
      <w:rPr>
        <w:rFonts w:ascii="Arial" w:hAnsi="Arial" w:hint="default"/>
      </w:rPr>
    </w:lvl>
    <w:lvl w:ilvl="8" w:tplc="5F24443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B8"/>
    <w:rsid w:val="000052DB"/>
    <w:rsid w:val="00010C9F"/>
    <w:rsid w:val="00011B53"/>
    <w:rsid w:val="00023CC5"/>
    <w:rsid w:val="00027253"/>
    <w:rsid w:val="00031CCF"/>
    <w:rsid w:val="00086B19"/>
    <w:rsid w:val="000970FA"/>
    <w:rsid w:val="000A0CFF"/>
    <w:rsid w:val="000A1F32"/>
    <w:rsid w:val="000A3756"/>
    <w:rsid w:val="000A7C63"/>
    <w:rsid w:val="000D14D3"/>
    <w:rsid w:val="000D5A06"/>
    <w:rsid w:val="000E06D2"/>
    <w:rsid w:val="000E2B10"/>
    <w:rsid w:val="000E52A1"/>
    <w:rsid w:val="00112215"/>
    <w:rsid w:val="00114CAA"/>
    <w:rsid w:val="00121ED8"/>
    <w:rsid w:val="001327D6"/>
    <w:rsid w:val="00197A15"/>
    <w:rsid w:val="001A0218"/>
    <w:rsid w:val="001A70CE"/>
    <w:rsid w:val="001B35BF"/>
    <w:rsid w:val="001C1BDD"/>
    <w:rsid w:val="001C1C4D"/>
    <w:rsid w:val="001C38A8"/>
    <w:rsid w:val="001D711C"/>
    <w:rsid w:val="00201710"/>
    <w:rsid w:val="00213565"/>
    <w:rsid w:val="002135AA"/>
    <w:rsid w:val="0021557E"/>
    <w:rsid w:val="00217C4B"/>
    <w:rsid w:val="00220594"/>
    <w:rsid w:val="002340C9"/>
    <w:rsid w:val="002648C6"/>
    <w:rsid w:val="00273C40"/>
    <w:rsid w:val="00283CB5"/>
    <w:rsid w:val="002C147F"/>
    <w:rsid w:val="002D5288"/>
    <w:rsid w:val="00302E25"/>
    <w:rsid w:val="00311E71"/>
    <w:rsid w:val="00350754"/>
    <w:rsid w:val="003578B2"/>
    <w:rsid w:val="0037403B"/>
    <w:rsid w:val="00394148"/>
    <w:rsid w:val="00396017"/>
    <w:rsid w:val="003970E5"/>
    <w:rsid w:val="003A37EC"/>
    <w:rsid w:val="003A469E"/>
    <w:rsid w:val="003C31C8"/>
    <w:rsid w:val="004003C8"/>
    <w:rsid w:val="004115CA"/>
    <w:rsid w:val="004151C6"/>
    <w:rsid w:val="00423C8E"/>
    <w:rsid w:val="00445F40"/>
    <w:rsid w:val="00487384"/>
    <w:rsid w:val="004A7F01"/>
    <w:rsid w:val="004B1DDB"/>
    <w:rsid w:val="004D13F4"/>
    <w:rsid w:val="0051345F"/>
    <w:rsid w:val="0051608E"/>
    <w:rsid w:val="005349AC"/>
    <w:rsid w:val="00540BC8"/>
    <w:rsid w:val="0055761E"/>
    <w:rsid w:val="00577465"/>
    <w:rsid w:val="005A790A"/>
    <w:rsid w:val="005A7CDB"/>
    <w:rsid w:val="005A7D38"/>
    <w:rsid w:val="005B037C"/>
    <w:rsid w:val="005B3918"/>
    <w:rsid w:val="006012B8"/>
    <w:rsid w:val="006055B3"/>
    <w:rsid w:val="006133E6"/>
    <w:rsid w:val="006150FB"/>
    <w:rsid w:val="00616A22"/>
    <w:rsid w:val="00632454"/>
    <w:rsid w:val="00657471"/>
    <w:rsid w:val="00663912"/>
    <w:rsid w:val="00686D6F"/>
    <w:rsid w:val="006912D8"/>
    <w:rsid w:val="0069635A"/>
    <w:rsid w:val="006A7CFF"/>
    <w:rsid w:val="006B0065"/>
    <w:rsid w:val="006D4768"/>
    <w:rsid w:val="00710448"/>
    <w:rsid w:val="00724EC8"/>
    <w:rsid w:val="0073302A"/>
    <w:rsid w:val="00743706"/>
    <w:rsid w:val="00757981"/>
    <w:rsid w:val="00770587"/>
    <w:rsid w:val="0077067A"/>
    <w:rsid w:val="00786050"/>
    <w:rsid w:val="007C249A"/>
    <w:rsid w:val="007C4608"/>
    <w:rsid w:val="007C6854"/>
    <w:rsid w:val="007C7CCD"/>
    <w:rsid w:val="007E2928"/>
    <w:rsid w:val="007F0260"/>
    <w:rsid w:val="00802EE4"/>
    <w:rsid w:val="00823100"/>
    <w:rsid w:val="0083715F"/>
    <w:rsid w:val="0085678B"/>
    <w:rsid w:val="00864ABA"/>
    <w:rsid w:val="0086647D"/>
    <w:rsid w:val="008739EB"/>
    <w:rsid w:val="008811E0"/>
    <w:rsid w:val="00883A42"/>
    <w:rsid w:val="00893325"/>
    <w:rsid w:val="008D04A6"/>
    <w:rsid w:val="008E452B"/>
    <w:rsid w:val="008F7D3C"/>
    <w:rsid w:val="009175E6"/>
    <w:rsid w:val="009526DC"/>
    <w:rsid w:val="009736A6"/>
    <w:rsid w:val="0099320E"/>
    <w:rsid w:val="00997ACF"/>
    <w:rsid w:val="009A6B54"/>
    <w:rsid w:val="009E41B8"/>
    <w:rsid w:val="00A05C24"/>
    <w:rsid w:val="00A30E8F"/>
    <w:rsid w:val="00A7680A"/>
    <w:rsid w:val="00AB34ED"/>
    <w:rsid w:val="00AB749B"/>
    <w:rsid w:val="00AC2122"/>
    <w:rsid w:val="00AC46EC"/>
    <w:rsid w:val="00AD060F"/>
    <w:rsid w:val="00AD3418"/>
    <w:rsid w:val="00AF0BAC"/>
    <w:rsid w:val="00AF4EA3"/>
    <w:rsid w:val="00AF64AC"/>
    <w:rsid w:val="00B02A4C"/>
    <w:rsid w:val="00B06B7C"/>
    <w:rsid w:val="00B43453"/>
    <w:rsid w:val="00B7039B"/>
    <w:rsid w:val="00BB7902"/>
    <w:rsid w:val="00BC3C90"/>
    <w:rsid w:val="00BE24EF"/>
    <w:rsid w:val="00BF443B"/>
    <w:rsid w:val="00C147B8"/>
    <w:rsid w:val="00C160A6"/>
    <w:rsid w:val="00C30C01"/>
    <w:rsid w:val="00C45F0B"/>
    <w:rsid w:val="00C461F7"/>
    <w:rsid w:val="00C46F40"/>
    <w:rsid w:val="00C5442B"/>
    <w:rsid w:val="00C55442"/>
    <w:rsid w:val="00C63E89"/>
    <w:rsid w:val="00C64501"/>
    <w:rsid w:val="00C82EB2"/>
    <w:rsid w:val="00CB50F0"/>
    <w:rsid w:val="00CF48E2"/>
    <w:rsid w:val="00D130FD"/>
    <w:rsid w:val="00D24955"/>
    <w:rsid w:val="00D31D8B"/>
    <w:rsid w:val="00D35BA9"/>
    <w:rsid w:val="00D47714"/>
    <w:rsid w:val="00D836B4"/>
    <w:rsid w:val="00D97B08"/>
    <w:rsid w:val="00DB456B"/>
    <w:rsid w:val="00DB479A"/>
    <w:rsid w:val="00DC3654"/>
    <w:rsid w:val="00DF1D91"/>
    <w:rsid w:val="00E0657E"/>
    <w:rsid w:val="00E16C03"/>
    <w:rsid w:val="00E525AE"/>
    <w:rsid w:val="00E664B7"/>
    <w:rsid w:val="00E668B4"/>
    <w:rsid w:val="00E67ACB"/>
    <w:rsid w:val="00E739BA"/>
    <w:rsid w:val="00E74BCB"/>
    <w:rsid w:val="00EE2E4E"/>
    <w:rsid w:val="00EE3C03"/>
    <w:rsid w:val="00EF2E9E"/>
    <w:rsid w:val="00F00BF6"/>
    <w:rsid w:val="00F01859"/>
    <w:rsid w:val="00F025FE"/>
    <w:rsid w:val="00F07940"/>
    <w:rsid w:val="00F16308"/>
    <w:rsid w:val="00F21FEC"/>
    <w:rsid w:val="00F45A82"/>
    <w:rsid w:val="00F5154E"/>
    <w:rsid w:val="00F570F0"/>
    <w:rsid w:val="00F7322C"/>
    <w:rsid w:val="00F86494"/>
    <w:rsid w:val="00F904FA"/>
    <w:rsid w:val="00FA07F6"/>
    <w:rsid w:val="00FD4486"/>
    <w:rsid w:val="00FE38BD"/>
    <w:rsid w:val="00FE79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22D10-2380-4631-8C47-66216DA1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5F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5896">
      <w:bodyDiv w:val="1"/>
      <w:marLeft w:val="0"/>
      <w:marRight w:val="0"/>
      <w:marTop w:val="0"/>
      <w:marBottom w:val="0"/>
      <w:divBdr>
        <w:top w:val="none" w:sz="0" w:space="0" w:color="auto"/>
        <w:left w:val="none" w:sz="0" w:space="0" w:color="auto"/>
        <w:bottom w:val="none" w:sz="0" w:space="0" w:color="auto"/>
        <w:right w:val="none" w:sz="0" w:space="0" w:color="auto"/>
      </w:divBdr>
    </w:div>
    <w:div w:id="1614283894">
      <w:bodyDiv w:val="1"/>
      <w:marLeft w:val="0"/>
      <w:marRight w:val="0"/>
      <w:marTop w:val="0"/>
      <w:marBottom w:val="0"/>
      <w:divBdr>
        <w:top w:val="none" w:sz="0" w:space="0" w:color="auto"/>
        <w:left w:val="none" w:sz="0" w:space="0" w:color="auto"/>
        <w:bottom w:val="none" w:sz="0" w:space="0" w:color="auto"/>
        <w:right w:val="none" w:sz="0" w:space="0" w:color="auto"/>
      </w:divBdr>
      <w:divsChild>
        <w:div w:id="388649670">
          <w:marLeft w:val="547"/>
          <w:marRight w:val="0"/>
          <w:marTop w:val="115"/>
          <w:marBottom w:val="0"/>
          <w:divBdr>
            <w:top w:val="none" w:sz="0" w:space="0" w:color="auto"/>
            <w:left w:val="none" w:sz="0" w:space="0" w:color="auto"/>
            <w:bottom w:val="none" w:sz="0" w:space="0" w:color="auto"/>
            <w:right w:val="none" w:sz="0" w:space="0" w:color="auto"/>
          </w:divBdr>
        </w:div>
        <w:div w:id="997542509">
          <w:marLeft w:val="547"/>
          <w:marRight w:val="0"/>
          <w:marTop w:val="115"/>
          <w:marBottom w:val="0"/>
          <w:divBdr>
            <w:top w:val="none" w:sz="0" w:space="0" w:color="auto"/>
            <w:left w:val="none" w:sz="0" w:space="0" w:color="auto"/>
            <w:bottom w:val="none" w:sz="0" w:space="0" w:color="auto"/>
            <w:right w:val="none" w:sz="0" w:space="0" w:color="auto"/>
          </w:divBdr>
        </w:div>
      </w:divsChild>
    </w:div>
    <w:div w:id="2033653944">
      <w:bodyDiv w:val="1"/>
      <w:marLeft w:val="0"/>
      <w:marRight w:val="0"/>
      <w:marTop w:val="0"/>
      <w:marBottom w:val="0"/>
      <w:divBdr>
        <w:top w:val="none" w:sz="0" w:space="0" w:color="auto"/>
        <w:left w:val="none" w:sz="0" w:space="0" w:color="auto"/>
        <w:bottom w:val="none" w:sz="0" w:space="0" w:color="auto"/>
        <w:right w:val="none" w:sz="0" w:space="0" w:color="auto"/>
      </w:divBdr>
      <w:divsChild>
        <w:div w:id="983387248">
          <w:marLeft w:val="547"/>
          <w:marRight w:val="0"/>
          <w:marTop w:val="115"/>
          <w:marBottom w:val="0"/>
          <w:divBdr>
            <w:top w:val="none" w:sz="0" w:space="0" w:color="auto"/>
            <w:left w:val="none" w:sz="0" w:space="0" w:color="auto"/>
            <w:bottom w:val="none" w:sz="0" w:space="0" w:color="auto"/>
            <w:right w:val="none" w:sz="0" w:space="0" w:color="auto"/>
          </w:divBdr>
        </w:div>
        <w:div w:id="51465715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430</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uniminuto</dc:creator>
  <cp:lastModifiedBy>MOMIS</cp:lastModifiedBy>
  <cp:revision>3</cp:revision>
  <dcterms:created xsi:type="dcterms:W3CDTF">2016-08-13T19:12:00Z</dcterms:created>
  <dcterms:modified xsi:type="dcterms:W3CDTF">2016-08-13T19:36:00Z</dcterms:modified>
</cp:coreProperties>
</file>